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CD4D6">
    <v:background id="_x0000_s1025" o:bwmode="white" fillcolor="#acd4d6" o:targetscreensize="1024,768">
      <v:fill color2="#2e74b5 [2404]" focus="100%" type="gradientRadial">
        <o:fill v:ext="view" type="gradientCenter"/>
      </v:fill>
    </v:background>
  </w:background>
  <w:body>
    <w:bookmarkStart w:id="0" w:name="_GoBack"/>
    <w:p w:rsidR="00726222" w:rsidRPr="00D55040" w:rsidRDefault="00D01034" w:rsidP="00726222">
      <w:pPr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C523C" wp14:editId="313BBF7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43750" cy="187388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87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1034" w:rsidRPr="00B536B8" w:rsidRDefault="00AB7076" w:rsidP="00AB7076">
                            <w:pPr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32"/>
                                <w:szCs w:val="3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alpha w14:val="3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536B8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32"/>
                                <w:szCs w:val="3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alpha w14:val="3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Как правильно вести себя с </w:t>
                            </w:r>
                            <w:r w:rsidR="00D01034" w:rsidRPr="00B536B8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32"/>
                                <w:szCs w:val="3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alpha w14:val="3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ребёнком</w:t>
                            </w:r>
                          </w:p>
                          <w:p w:rsidR="00877F6A" w:rsidRDefault="00877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0DA0B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562.5pt;height:147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" filled="f" stroked="f">
                <v:textbox>
                  <w:txbxContent>
                    <w:p w:rsidR="00D01034" w:rsidRPr="00B536B8" w:rsidRDefault="00AB7076" w:rsidP="00AB7076">
                      <w:pPr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32"/>
                          <w:szCs w:val="3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alpha w14:val="3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536B8"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32"/>
                          <w:szCs w:val="3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alpha w14:val="3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Как правильно вести себя с </w:t>
                      </w:r>
                      <w:r w:rsidR="00D01034" w:rsidRPr="00B536B8"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32"/>
                          <w:szCs w:val="3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alpha w14:val="3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ребёнком</w:t>
                      </w:r>
                    </w:p>
                    <w:p w:rsidR="00877F6A" w:rsidRDefault="00877F6A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E2AB6" w:rsidRPr="00D55040">
        <w:rPr>
          <w:rFonts w:ascii="Times New Roman" w:hAnsi="Times New Roman" w:cs="Times New Roman"/>
          <w:color w:val="C00000"/>
          <w:sz w:val="36"/>
          <w:szCs w:val="36"/>
        </w:rPr>
        <w:t>Между 1-4 годами</w:t>
      </w:r>
      <w:r w:rsidR="00726222"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 возникают жалобы у родителей: агрессивность, жадность, страхи, нежелание ребёнка контактировать со сверстниками.</w:t>
      </w:r>
      <w:r w:rsidR="001E2AB6"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</w:p>
    <w:p w:rsidR="0093508E" w:rsidRPr="00D55040" w:rsidRDefault="00BD098F" w:rsidP="00726222">
      <w:pPr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 wp14:anchorId="25EBFEA4" wp14:editId="6994942B">
            <wp:simplePos x="0" y="0"/>
            <wp:positionH relativeFrom="column">
              <wp:posOffset>3733800</wp:posOffset>
            </wp:positionH>
            <wp:positionV relativeFrom="paragraph">
              <wp:posOffset>117474</wp:posOffset>
            </wp:positionV>
            <wp:extent cx="2699385" cy="1795145"/>
            <wp:effectExtent l="133350" t="209550" r="120015" b="548005"/>
            <wp:wrapThrough wrapText="bothSides">
              <wp:wrapPolygon edited="0">
                <wp:start x="2885" y="72"/>
                <wp:lineTo x="-1178" y="2092"/>
                <wp:lineTo x="-875" y="5759"/>
                <wp:lineTo x="618" y="12757"/>
                <wp:lineTo x="1652" y="12364"/>
                <wp:lineTo x="2251" y="15919"/>
                <wp:lineTo x="-409" y="16932"/>
                <wp:lineTo x="227" y="20709"/>
                <wp:lineTo x="1084" y="23930"/>
                <wp:lineTo x="9514" y="24503"/>
                <wp:lineTo x="19608" y="24680"/>
                <wp:lineTo x="19830" y="25068"/>
                <wp:lineTo x="21604" y="24393"/>
                <wp:lineTo x="22378" y="23389"/>
                <wp:lineTo x="24181" y="19156"/>
                <wp:lineTo x="24144" y="18933"/>
                <wp:lineTo x="22806" y="15659"/>
                <wp:lineTo x="21063" y="12776"/>
                <wp:lineTo x="21025" y="12554"/>
                <wp:lineTo x="22200" y="8324"/>
                <wp:lineTo x="21787" y="4934"/>
                <wp:lineTo x="21749" y="4712"/>
                <wp:lineTo x="19821" y="1663"/>
                <wp:lineTo x="17486" y="-995"/>
                <wp:lineTo x="17110" y="-4162"/>
                <wp:lineTo x="6579" y="-1335"/>
                <wp:lineTo x="2885" y="72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81067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2485">
                      <a:off x="0" y="0"/>
                      <a:ext cx="2699385" cy="1795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222" w:rsidRPr="00D55040">
        <w:rPr>
          <w:rFonts w:ascii="Times New Roman" w:hAnsi="Times New Roman" w:cs="Times New Roman"/>
          <w:color w:val="C00000"/>
          <w:sz w:val="36"/>
          <w:szCs w:val="36"/>
        </w:rPr>
        <w:t>В</w:t>
      </w:r>
      <w:r w:rsidR="001E2AB6"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 подавляющем</w:t>
      </w:r>
      <w:r w:rsidR="00726222"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 большинстве</w:t>
      </w:r>
      <w:r w:rsidR="001E2AB6"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 случаев проблемы в поведении у детей этого возраста — реакция на неблагоприятную ситуацию в семье, на неправильные воспитательные методы. Так агрессивность и жадность могут быть связаны с тем, что ребёнку в семье уделяется мало внимания, и эти качества вырабатываются у него с установкой на то, чтобы «брать силой» то, что ему не даёт окружение</w:t>
      </w:r>
    </w:p>
    <w:p w:rsidR="00726222" w:rsidRPr="00D55040" w:rsidRDefault="001E2AB6" w:rsidP="00D01034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От 4-7 лет </w:t>
      </w:r>
      <w:r w:rsidR="00726222" w:rsidRPr="00D55040">
        <w:rPr>
          <w:rFonts w:ascii="Times New Roman" w:hAnsi="Times New Roman" w:cs="Times New Roman"/>
          <w:color w:val="C00000"/>
          <w:sz w:val="36"/>
          <w:szCs w:val="36"/>
        </w:rPr>
        <w:t>бывают жалобы: ребёнок обманывает, вредничает, делает всё назло, ничем не интересуется, «залипает» на мультики (компьютер).</w:t>
      </w:r>
    </w:p>
    <w:p w:rsidR="001E2AB6" w:rsidRPr="00D55040" w:rsidRDefault="00726222" w:rsidP="00D01034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color w:val="C00000"/>
          <w:sz w:val="36"/>
          <w:szCs w:val="36"/>
        </w:rPr>
        <w:t>В этот период у ребёнка активно идёт процесс формирования личности, и значительная часть проблем может быть связана с этим. П</w:t>
      </w:r>
      <w:r w:rsidR="001E2AB6" w:rsidRPr="00D55040">
        <w:rPr>
          <w:rFonts w:ascii="Times New Roman" w:hAnsi="Times New Roman" w:cs="Times New Roman"/>
          <w:color w:val="C00000"/>
          <w:sz w:val="36"/>
          <w:szCs w:val="36"/>
        </w:rPr>
        <w:t>ривыкайте относится к своему ребёнку не только с любовью и заботой, но и с уважением. Уважайте его достоинства и недостатки, точку зрения — всё, что и составляет понятие «индивидуальность». С вниманием относитесь к тому, как строится его общение — его поведение может стать индикатором его психологических проблем</w:t>
      </w:r>
      <w:r w:rsidR="00B536B8"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 (</w:t>
      </w:r>
      <w:r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к примеру, если он пытается он любыми средствами заслужить их расположение, это может быть </w:t>
      </w:r>
      <w:r w:rsidRPr="00D55040">
        <w:rPr>
          <w:rFonts w:ascii="Times New Roman" w:hAnsi="Times New Roman" w:cs="Times New Roman"/>
          <w:color w:val="C00000"/>
          <w:sz w:val="36"/>
          <w:szCs w:val="36"/>
        </w:rPr>
        <w:lastRenderedPageBreak/>
        <w:t>показателем того</w:t>
      </w:r>
      <w:r w:rsidR="00B536B8" w:rsidRPr="00D55040">
        <w:rPr>
          <w:rFonts w:ascii="Times New Roman" w:hAnsi="Times New Roman" w:cs="Times New Roman"/>
          <w:color w:val="C00000"/>
          <w:sz w:val="36"/>
          <w:szCs w:val="36"/>
        </w:rPr>
        <w:t>, что вы дарите ему недостаточно любви). Многие проблемы достаточно просто решить сейчас (самим или с участием специалиста), а не ждать, когда они в более опасной форме и с удвоенной силой проявляется в подростковом возрасте.</w:t>
      </w:r>
    </w:p>
    <w:p w:rsidR="00B536B8" w:rsidRPr="00D55040" w:rsidRDefault="00AC6D5C" w:rsidP="00B536B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53EA11B8" wp14:editId="55B6AE36">
            <wp:simplePos x="0" y="0"/>
            <wp:positionH relativeFrom="margin">
              <wp:posOffset>185420</wp:posOffset>
            </wp:positionH>
            <wp:positionV relativeFrom="margin">
              <wp:posOffset>2205355</wp:posOffset>
            </wp:positionV>
            <wp:extent cx="2092960" cy="1666240"/>
            <wp:effectExtent l="323850" t="38100" r="59690" b="3340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7734386-stock-photo-fami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69422">
                      <a:off x="0" y="0"/>
                      <a:ext cx="2092960" cy="16662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6B8" w:rsidRPr="00D55040">
        <w:rPr>
          <w:rFonts w:ascii="Times New Roman" w:hAnsi="Times New Roman" w:cs="Times New Roman"/>
          <w:color w:val="C00000"/>
          <w:sz w:val="36"/>
          <w:szCs w:val="36"/>
        </w:rPr>
        <w:t>Начините воспитание детей с прививания им</w:t>
      </w:r>
      <w:r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 нравственных ценностей: пон</w:t>
      </w:r>
      <w:r w:rsidR="001723B5" w:rsidRPr="00D55040">
        <w:rPr>
          <w:rFonts w:ascii="Times New Roman" w:hAnsi="Times New Roman" w:cs="Times New Roman"/>
          <w:color w:val="C00000"/>
          <w:sz w:val="36"/>
          <w:szCs w:val="36"/>
        </w:rPr>
        <w:t>ятия о доброте, сострадании, дружбе, уважении к старшим, взаимовыручке и помощи. Читайте детям поучительные стихи и сказки, где добро побеждает зло. Чаще играйте в ролевые игры, которые учат сотрудничеству и взаимопомощи.</w:t>
      </w:r>
    </w:p>
    <w:p w:rsidR="001723B5" w:rsidRPr="00D55040" w:rsidRDefault="001723B5" w:rsidP="001723B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color w:val="C00000"/>
          <w:sz w:val="36"/>
          <w:szCs w:val="36"/>
        </w:rPr>
        <w:t>Объясните правила вежливого поведения. Самое главное — это личный пример, если родители тактичны и вежливы, то и ребёнок станет им подражать и быстро научится элементарным правилам поведения.</w:t>
      </w:r>
    </w:p>
    <w:p w:rsidR="001723B5" w:rsidRPr="00D55040" w:rsidRDefault="001723B5" w:rsidP="001723B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color w:val="C00000"/>
          <w:sz w:val="36"/>
          <w:szCs w:val="36"/>
        </w:rPr>
        <w:t>Научите ребёнка дисциплине и самостоятельности. Ребёнок должен понимать, что за все слова и поступки придётся рано или поздно отвечать.</w:t>
      </w:r>
    </w:p>
    <w:p w:rsidR="001723B5" w:rsidRPr="00D55040" w:rsidRDefault="001723B5" w:rsidP="001723B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color w:val="C00000"/>
          <w:sz w:val="36"/>
          <w:szCs w:val="36"/>
        </w:rPr>
        <w:t>Приучайте дошкольника к труду. Пусть он помогает вам и на практике осваивает полезные навыки. Наберитесь терпения, объя</w:t>
      </w:r>
      <w:r w:rsidR="00E54477" w:rsidRPr="00D55040">
        <w:rPr>
          <w:rFonts w:ascii="Times New Roman" w:hAnsi="Times New Roman" w:cs="Times New Roman"/>
          <w:color w:val="C00000"/>
          <w:sz w:val="36"/>
          <w:szCs w:val="36"/>
        </w:rPr>
        <w:t>сняйте ребёнку, как нужно правильно что-либо сделать. Покажите несколько раз, пока он не поймёт — таким образом вы передаёте ему свой опыт.</w:t>
      </w:r>
    </w:p>
    <w:p w:rsidR="00E54477" w:rsidRPr="00D55040" w:rsidRDefault="00E54477" w:rsidP="001723B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color w:val="C00000"/>
          <w:sz w:val="36"/>
          <w:szCs w:val="36"/>
        </w:rPr>
        <w:t>В возрасте 5-6 лет дети начинают просить питомца</w:t>
      </w:r>
      <w:r w:rsidR="00BD098F" w:rsidRPr="00D55040">
        <w:rPr>
          <w:rFonts w:ascii="Times New Roman" w:hAnsi="Times New Roman" w:cs="Times New Roman"/>
          <w:color w:val="C00000"/>
          <w:sz w:val="36"/>
          <w:szCs w:val="36"/>
        </w:rPr>
        <w:t>. Договоритесь, что ребёнок сам будет ухаживать за животными или определите заранее, какие обязанности по уходу за любимцем полностью лягут на плечи малыша. Общение с животными учит детей доброте, ответственности, дружбе и состраданию.</w:t>
      </w:r>
    </w:p>
    <w:p w:rsidR="00BD098F" w:rsidRPr="00D55040" w:rsidRDefault="00BD098F" w:rsidP="00BD098F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D55040">
        <w:rPr>
          <w:rFonts w:ascii="Times New Roman" w:hAnsi="Times New Roman" w:cs="Times New Roman"/>
          <w:color w:val="C00000"/>
          <w:sz w:val="36"/>
          <w:szCs w:val="36"/>
        </w:rPr>
        <w:t xml:space="preserve">Полноценное дружеское и доверительное общение с детьми поможет вам избежать многих проблем в будущем. </w:t>
      </w:r>
      <w:bookmarkEnd w:id="0"/>
    </w:p>
    <w:sectPr w:rsidR="00BD098F" w:rsidRPr="00D55040" w:rsidSect="0072622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0DB"/>
    <w:multiLevelType w:val="hybridMultilevel"/>
    <w:tmpl w:val="2A46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34"/>
    <w:rsid w:val="001723B5"/>
    <w:rsid w:val="001E2AB6"/>
    <w:rsid w:val="004E0BF9"/>
    <w:rsid w:val="00535070"/>
    <w:rsid w:val="005368D7"/>
    <w:rsid w:val="006C4225"/>
    <w:rsid w:val="00726222"/>
    <w:rsid w:val="00877F6A"/>
    <w:rsid w:val="0093508E"/>
    <w:rsid w:val="00AB7076"/>
    <w:rsid w:val="00AC6D5C"/>
    <w:rsid w:val="00B536B8"/>
    <w:rsid w:val="00BD098F"/>
    <w:rsid w:val="00D01034"/>
    <w:rsid w:val="00D55040"/>
    <w:rsid w:val="00E5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cd4d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2AB6"/>
    <w:rPr>
      <w:color w:val="808080"/>
    </w:rPr>
  </w:style>
  <w:style w:type="paragraph" w:styleId="a4">
    <w:name w:val="List Paragraph"/>
    <w:basedOn w:val="a"/>
    <w:uiPriority w:val="34"/>
    <w:qFormat/>
    <w:rsid w:val="00B53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2AB6"/>
    <w:rPr>
      <w:color w:val="808080"/>
    </w:rPr>
  </w:style>
  <w:style w:type="paragraph" w:styleId="a4">
    <w:name w:val="List Paragraph"/>
    <w:basedOn w:val="a"/>
    <w:uiPriority w:val="34"/>
    <w:qFormat/>
    <w:rsid w:val="00B5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8FA3-7FF9-4B3E-A11A-8625C4E1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Service</dc:creator>
  <cp:keywords/>
  <dc:description/>
  <cp:lastModifiedBy>Пользователь</cp:lastModifiedBy>
  <cp:revision>3</cp:revision>
  <dcterms:created xsi:type="dcterms:W3CDTF">2021-11-02T05:23:00Z</dcterms:created>
  <dcterms:modified xsi:type="dcterms:W3CDTF">2021-11-05T18:24:00Z</dcterms:modified>
</cp:coreProperties>
</file>