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966" w:rsidRDefault="00E9094B">
      <w:r>
        <w:rPr>
          <w:noProof/>
          <w:lang w:eastAsia="ru-RU"/>
        </w:rPr>
        <w:drawing>
          <wp:inline distT="0" distB="0" distL="0" distR="0">
            <wp:extent cx="5940425" cy="4243403"/>
            <wp:effectExtent l="19050" t="0" r="3175" b="0"/>
            <wp:docPr id="1" name="Рисунок 1" descr="http://www.sad1tolochin.guo.by/uploads/b1/s/14/27/image/1/35/medium_zhelayu-tebe-luchshego-appetita-moy-drug-55207.gif?t=163172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1tolochin.guo.by/uploads/b1/s/14/27/image/1/35/medium_zhelayu-tebe-luchshego-appetita-moy-drug-55207.gif?t=16317235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4B" w:rsidRDefault="00E9094B" w:rsidP="00E9094B">
      <w:pPr>
        <w:pStyle w:val="a5"/>
        <w:jc w:val="center"/>
        <w:rPr>
          <w:rFonts w:ascii="Arial Black" w:hAnsi="Arial Black"/>
          <w:color w:val="10274A"/>
          <w:sz w:val="40"/>
          <w:szCs w:val="40"/>
        </w:rPr>
      </w:pPr>
      <w:r>
        <w:rPr>
          <w:rFonts w:ascii="Arial Black" w:hAnsi="Arial Black"/>
          <w:color w:val="10274A"/>
          <w:sz w:val="40"/>
          <w:szCs w:val="40"/>
        </w:rPr>
        <w:t>УВАЖАЕМЫЕ РОДИТЕЛИ!</w:t>
      </w:r>
    </w:p>
    <w:p w:rsidR="00437D4B" w:rsidRDefault="00437D4B" w:rsidP="00E9094B">
      <w:pPr>
        <w:pStyle w:val="a5"/>
        <w:jc w:val="center"/>
        <w:rPr>
          <w:rStyle w:val="a6"/>
          <w:rFonts w:ascii="Arial" w:hAnsi="Arial" w:cs="Arial"/>
          <w:color w:val="3D3D3D"/>
          <w:sz w:val="29"/>
          <w:szCs w:val="29"/>
          <w:bdr w:val="none" w:sz="0" w:space="0" w:color="auto" w:frame="1"/>
          <w:shd w:val="clear" w:color="auto" w:fill="FFFFFF"/>
        </w:rPr>
      </w:pPr>
      <w:r>
        <w:rPr>
          <w:rStyle w:val="a6"/>
          <w:rFonts w:ascii="Arial" w:hAnsi="Arial" w:cs="Arial"/>
          <w:color w:val="3D3D3D"/>
          <w:sz w:val="29"/>
          <w:szCs w:val="29"/>
          <w:bdr w:val="none" w:sz="0" w:space="0" w:color="auto" w:frame="1"/>
          <w:shd w:val="clear" w:color="auto" w:fill="FFFFFF"/>
        </w:rPr>
        <w:t>На основании Постановлением Совета Министров Республики Беларусь от 11 июля 2022 года № 458</w:t>
      </w:r>
    </w:p>
    <w:p w:rsidR="00437D4B" w:rsidRPr="00437D4B" w:rsidRDefault="00437D4B" w:rsidP="00E9094B">
      <w:pPr>
        <w:pStyle w:val="a5"/>
        <w:jc w:val="center"/>
        <w:rPr>
          <w:rStyle w:val="a6"/>
          <w:rFonts w:ascii="Arial" w:hAnsi="Arial" w:cs="Arial"/>
          <w:color w:val="3D3D3D"/>
          <w:sz w:val="29"/>
          <w:szCs w:val="29"/>
          <w:u w:val="single"/>
          <w:bdr w:val="none" w:sz="0" w:space="0" w:color="auto" w:frame="1"/>
          <w:shd w:val="clear" w:color="auto" w:fill="FFFFFF"/>
        </w:rPr>
      </w:pPr>
      <w:r>
        <w:rPr>
          <w:rStyle w:val="a6"/>
          <w:rFonts w:ascii="Arial" w:hAnsi="Arial" w:cs="Arial"/>
          <w:color w:val="3D3D3D"/>
          <w:sz w:val="29"/>
          <w:szCs w:val="29"/>
          <w:bdr w:val="none" w:sz="0" w:space="0" w:color="auto" w:frame="1"/>
          <w:shd w:val="clear" w:color="auto" w:fill="FFFFFF"/>
        </w:rPr>
        <w:t xml:space="preserve"> </w:t>
      </w:r>
      <w:r w:rsidRPr="00437D4B">
        <w:rPr>
          <w:rStyle w:val="a6"/>
          <w:rFonts w:ascii="Arial" w:hAnsi="Arial" w:cs="Arial"/>
          <w:color w:val="3D3D3D"/>
          <w:sz w:val="29"/>
          <w:szCs w:val="29"/>
          <w:u w:val="single"/>
          <w:bdr w:val="none" w:sz="0" w:space="0" w:color="auto" w:frame="1"/>
          <w:shd w:val="clear" w:color="auto" w:fill="FFFFFF"/>
        </w:rPr>
        <w:t xml:space="preserve">С 15.07.2022 изменены  денежные нормы на питание </w:t>
      </w:r>
    </w:p>
    <w:p w:rsidR="00437D4B" w:rsidRDefault="00437D4B" w:rsidP="00437D4B">
      <w:pPr>
        <w:pStyle w:val="a7"/>
        <w:rPr>
          <w:rStyle w:val="a6"/>
          <w:rFonts w:ascii="Arial" w:hAnsi="Arial" w:cs="Arial"/>
          <w:color w:val="3D3D3D"/>
          <w:sz w:val="29"/>
          <w:szCs w:val="29"/>
          <w:bdr w:val="none" w:sz="0" w:space="0" w:color="auto" w:frame="1"/>
          <w:shd w:val="clear" w:color="auto" w:fill="FFFFFF"/>
        </w:rPr>
      </w:pPr>
      <w:r>
        <w:rPr>
          <w:rStyle w:val="a6"/>
          <w:rFonts w:ascii="Arial" w:hAnsi="Arial" w:cs="Arial"/>
          <w:color w:val="3D3D3D"/>
          <w:sz w:val="29"/>
          <w:szCs w:val="29"/>
          <w:bdr w:val="none" w:sz="0" w:space="0" w:color="auto" w:frame="1"/>
          <w:shd w:val="clear" w:color="auto" w:fill="FFFFFF"/>
        </w:rPr>
        <w:t>Ясли- 3 рубля 26 копеек</w:t>
      </w:r>
    </w:p>
    <w:p w:rsidR="00437D4B" w:rsidRDefault="00437D4B" w:rsidP="00437D4B">
      <w:pPr>
        <w:pStyle w:val="a7"/>
        <w:rPr>
          <w:rFonts w:ascii="Verdana" w:hAnsi="Verdana"/>
          <w:color w:val="10274A"/>
          <w:sz w:val="25"/>
          <w:szCs w:val="25"/>
        </w:rPr>
      </w:pPr>
      <w:r>
        <w:rPr>
          <w:rStyle w:val="a6"/>
          <w:rFonts w:ascii="Arial" w:hAnsi="Arial" w:cs="Arial"/>
          <w:color w:val="3D3D3D"/>
          <w:sz w:val="29"/>
          <w:szCs w:val="29"/>
          <w:bdr w:val="none" w:sz="0" w:space="0" w:color="auto" w:frame="1"/>
          <w:shd w:val="clear" w:color="auto" w:fill="FFFFFF"/>
        </w:rPr>
        <w:t>Сад – 4 рубля 24 копейки</w:t>
      </w:r>
    </w:p>
    <w:p w:rsidR="00E9094B" w:rsidRDefault="00E9094B" w:rsidP="00E9094B">
      <w:pPr>
        <w:pStyle w:val="a5"/>
        <w:jc w:val="both"/>
        <w:rPr>
          <w:rFonts w:ascii="Verdana" w:hAnsi="Verdana"/>
          <w:color w:val="10274A"/>
          <w:sz w:val="25"/>
          <w:szCs w:val="25"/>
        </w:rPr>
      </w:pPr>
      <w:r>
        <w:rPr>
          <w:color w:val="10274A"/>
          <w:sz w:val="36"/>
          <w:szCs w:val="36"/>
        </w:rPr>
        <w:t>    В связи с летним периодом   </w:t>
      </w:r>
      <w:r>
        <w:rPr>
          <w:rFonts w:eastAsia="Calibri"/>
          <w:sz w:val="30"/>
          <w:szCs w:val="30"/>
          <w:lang w:val="be-BY"/>
        </w:rPr>
        <w:t>у</w:t>
      </w:r>
      <w:r w:rsidRPr="00A22DF3">
        <w:rPr>
          <w:rFonts w:eastAsia="Calibri"/>
          <w:sz w:val="30"/>
          <w:szCs w:val="30"/>
          <w:lang w:val="be-BY"/>
        </w:rPr>
        <w:t>величи</w:t>
      </w:r>
      <w:r>
        <w:rPr>
          <w:rFonts w:eastAsia="Calibri"/>
          <w:sz w:val="30"/>
          <w:szCs w:val="30"/>
          <w:lang w:val="be-BY"/>
        </w:rPr>
        <w:t xml:space="preserve">ваются </w:t>
      </w:r>
      <w:r w:rsidRPr="00A22DF3">
        <w:rPr>
          <w:rFonts w:eastAsia="Calibri"/>
          <w:sz w:val="30"/>
          <w:szCs w:val="30"/>
          <w:lang w:val="be-BY"/>
        </w:rPr>
        <w:t xml:space="preserve"> денежные нормы на питание  на 10</w:t>
      </w:r>
      <w:r w:rsidRPr="00E9094B">
        <w:rPr>
          <w:rFonts w:eastAsia="Calibri"/>
          <w:sz w:val="30"/>
          <w:szCs w:val="30"/>
        </w:rPr>
        <w:t xml:space="preserve"> </w:t>
      </w:r>
      <w:r w:rsidRPr="00A22DF3">
        <w:rPr>
          <w:rFonts w:eastAsia="Calibri"/>
          <w:sz w:val="30"/>
          <w:szCs w:val="30"/>
          <w:lang w:val="be-BY"/>
        </w:rPr>
        <w:t xml:space="preserve">% </w:t>
      </w:r>
      <w:r>
        <w:rPr>
          <w:rFonts w:eastAsia="Calibri"/>
          <w:sz w:val="30"/>
          <w:szCs w:val="30"/>
          <w:lang w:val="be-BY"/>
        </w:rPr>
        <w:t>,</w:t>
      </w:r>
      <w:r>
        <w:rPr>
          <w:color w:val="10274A"/>
          <w:sz w:val="36"/>
          <w:szCs w:val="36"/>
        </w:rPr>
        <w:t xml:space="preserve"> на основании Постановления Совета Министров Республики Беларусь от 27.04.2013  № 317 « О нормах и денежных нормах </w:t>
      </w:r>
      <w:proofErr w:type="gramStart"/>
      <w:r>
        <w:rPr>
          <w:color w:val="10274A"/>
          <w:sz w:val="36"/>
          <w:szCs w:val="36"/>
        </w:rPr>
        <w:t>расходов</w:t>
      </w:r>
      <w:proofErr w:type="gramEnd"/>
      <w:r>
        <w:rPr>
          <w:color w:val="10274A"/>
          <w:sz w:val="36"/>
          <w:szCs w:val="36"/>
        </w:rPr>
        <w:t xml:space="preserve"> на питание обучающихся, а также участников образовательных мероприятий из числа лиц, обучающихся в учреждениях образования»</w:t>
      </w:r>
    </w:p>
    <w:p w:rsidR="00E9094B" w:rsidRPr="00437D4B" w:rsidRDefault="00437D4B" w:rsidP="00437D4B">
      <w:pPr>
        <w:pStyle w:val="a7"/>
        <w:rPr>
          <w:rFonts w:ascii="Verdana" w:hAnsi="Verdana"/>
          <w:b/>
          <w:color w:val="10274A"/>
          <w:sz w:val="28"/>
          <w:szCs w:val="28"/>
          <w:u w:val="single"/>
        </w:rPr>
      </w:pPr>
      <w:r w:rsidRPr="00437D4B">
        <w:rPr>
          <w:rStyle w:val="a6"/>
          <w:b w:val="0"/>
          <w:color w:val="2F2609"/>
          <w:sz w:val="28"/>
          <w:szCs w:val="28"/>
          <w:u w:val="single"/>
        </w:rPr>
        <w:t>С </w:t>
      </w:r>
      <w:r w:rsidRPr="00437D4B">
        <w:rPr>
          <w:rStyle w:val="a6"/>
          <w:b w:val="0"/>
          <w:color w:val="2F2609"/>
          <w:sz w:val="28"/>
          <w:szCs w:val="28"/>
          <w:u w:val="single"/>
          <w:lang w:val="en-US"/>
        </w:rPr>
        <w:t>15</w:t>
      </w:r>
      <w:r w:rsidR="00E9094B" w:rsidRPr="00437D4B">
        <w:rPr>
          <w:rStyle w:val="a6"/>
          <w:b w:val="0"/>
          <w:color w:val="2F2609"/>
          <w:sz w:val="28"/>
          <w:szCs w:val="28"/>
          <w:u w:val="single"/>
        </w:rPr>
        <w:t>.0</w:t>
      </w:r>
      <w:r w:rsidRPr="00437D4B">
        <w:rPr>
          <w:rStyle w:val="a6"/>
          <w:b w:val="0"/>
          <w:color w:val="2F2609"/>
          <w:sz w:val="28"/>
          <w:szCs w:val="28"/>
          <w:u w:val="single"/>
          <w:lang w:val="en-US"/>
        </w:rPr>
        <w:t>7</w:t>
      </w:r>
      <w:r w:rsidR="00E9094B" w:rsidRPr="00437D4B">
        <w:rPr>
          <w:rStyle w:val="a6"/>
          <w:b w:val="0"/>
          <w:color w:val="2F2609"/>
          <w:sz w:val="28"/>
          <w:szCs w:val="28"/>
          <w:u w:val="single"/>
        </w:rPr>
        <w:t>.2021 </w:t>
      </w:r>
      <w:r w:rsidR="00E9094B" w:rsidRPr="00437D4B">
        <w:rPr>
          <w:b/>
          <w:sz w:val="28"/>
          <w:szCs w:val="28"/>
          <w:u w:val="single"/>
        </w:rPr>
        <w:t xml:space="preserve"> по  29.08.2022</w:t>
      </w:r>
    </w:p>
    <w:p w:rsidR="00E9094B" w:rsidRPr="00437D4B" w:rsidRDefault="00E9094B" w:rsidP="00437D4B">
      <w:pPr>
        <w:pStyle w:val="a7"/>
        <w:rPr>
          <w:rStyle w:val="a6"/>
          <w:color w:val="2F2609"/>
          <w:sz w:val="28"/>
          <w:szCs w:val="28"/>
        </w:rPr>
      </w:pPr>
      <w:r w:rsidRPr="00437D4B">
        <w:rPr>
          <w:rStyle w:val="a6"/>
          <w:color w:val="2F2609"/>
          <w:sz w:val="28"/>
          <w:szCs w:val="28"/>
        </w:rPr>
        <w:t> ДЕНЕЖНЫЕ НОРМЫ РАСХОДОВ НА ПИТАНИЕ  ВОСПИТАННИКОВ</w:t>
      </w:r>
    </w:p>
    <w:p w:rsidR="00E9094B" w:rsidRPr="00437D4B" w:rsidRDefault="00E9094B" w:rsidP="00437D4B">
      <w:pPr>
        <w:pStyle w:val="a7"/>
        <w:rPr>
          <w:rFonts w:ascii="Verdana" w:hAnsi="Verdana"/>
          <w:color w:val="10274A"/>
          <w:sz w:val="28"/>
          <w:szCs w:val="28"/>
        </w:rPr>
      </w:pPr>
      <w:r w:rsidRPr="00437D4B">
        <w:rPr>
          <w:rStyle w:val="a6"/>
          <w:color w:val="2F2609"/>
          <w:sz w:val="28"/>
          <w:szCs w:val="28"/>
        </w:rPr>
        <w:t>СОСТАВЛЯЮТ: </w:t>
      </w:r>
      <w:r w:rsidRPr="00437D4B">
        <w:rPr>
          <w:rStyle w:val="a6"/>
          <w:color w:val="181304"/>
          <w:sz w:val="28"/>
          <w:szCs w:val="28"/>
        </w:rPr>
        <w:t>ЯСЛИ - </w:t>
      </w:r>
      <w:r w:rsidRPr="00437D4B">
        <w:rPr>
          <w:rStyle w:val="a6"/>
          <w:color w:val="800000"/>
          <w:sz w:val="28"/>
          <w:szCs w:val="28"/>
        </w:rPr>
        <w:t xml:space="preserve">3 </w:t>
      </w:r>
      <w:r w:rsidR="00437D4B">
        <w:rPr>
          <w:rStyle w:val="a6"/>
          <w:color w:val="800000"/>
          <w:sz w:val="28"/>
          <w:szCs w:val="28"/>
        </w:rPr>
        <w:t>.</w:t>
      </w:r>
      <w:r w:rsidR="00437D4B" w:rsidRPr="00437D4B">
        <w:rPr>
          <w:rStyle w:val="a6"/>
          <w:color w:val="800000"/>
          <w:sz w:val="28"/>
          <w:szCs w:val="28"/>
        </w:rPr>
        <w:t>59</w:t>
      </w:r>
      <w:r w:rsidRPr="00437D4B">
        <w:rPr>
          <w:rStyle w:val="a6"/>
          <w:color w:val="800000"/>
          <w:sz w:val="28"/>
          <w:szCs w:val="28"/>
        </w:rPr>
        <w:t xml:space="preserve">  </w:t>
      </w:r>
    </w:p>
    <w:p w:rsidR="00E9094B" w:rsidRPr="00437D4B" w:rsidRDefault="00E9094B" w:rsidP="00437D4B">
      <w:pPr>
        <w:pStyle w:val="a7"/>
        <w:rPr>
          <w:sz w:val="28"/>
          <w:szCs w:val="28"/>
        </w:rPr>
      </w:pPr>
      <w:r w:rsidRPr="00437D4B">
        <w:rPr>
          <w:rStyle w:val="a6"/>
          <w:color w:val="181304"/>
          <w:sz w:val="28"/>
          <w:szCs w:val="28"/>
        </w:rPr>
        <w:t>                            </w:t>
      </w:r>
      <w:r w:rsidR="00437D4B">
        <w:rPr>
          <w:rStyle w:val="a6"/>
          <w:color w:val="181304"/>
          <w:sz w:val="28"/>
          <w:szCs w:val="28"/>
        </w:rPr>
        <w:t xml:space="preserve"> </w:t>
      </w:r>
      <w:r w:rsidRPr="00437D4B">
        <w:rPr>
          <w:rStyle w:val="a6"/>
          <w:color w:val="181304"/>
          <w:sz w:val="28"/>
          <w:szCs w:val="28"/>
        </w:rPr>
        <w:t xml:space="preserve"> САД -    4</w:t>
      </w:r>
      <w:r w:rsidR="00437D4B" w:rsidRPr="00437D4B">
        <w:rPr>
          <w:rStyle w:val="a6"/>
          <w:color w:val="800000"/>
          <w:sz w:val="28"/>
          <w:szCs w:val="28"/>
        </w:rPr>
        <w:t xml:space="preserve"> </w:t>
      </w:r>
      <w:r w:rsidR="00437D4B">
        <w:rPr>
          <w:rStyle w:val="a6"/>
          <w:color w:val="800000"/>
          <w:sz w:val="28"/>
          <w:szCs w:val="28"/>
        </w:rPr>
        <w:t>,</w:t>
      </w:r>
      <w:r w:rsidR="00437D4B" w:rsidRPr="00437D4B">
        <w:rPr>
          <w:rStyle w:val="a6"/>
          <w:color w:val="800000"/>
          <w:sz w:val="28"/>
          <w:szCs w:val="28"/>
        </w:rPr>
        <w:t xml:space="preserve"> 66</w:t>
      </w:r>
      <w:r w:rsidRPr="00437D4B">
        <w:rPr>
          <w:rStyle w:val="a6"/>
          <w:color w:val="800000"/>
          <w:sz w:val="28"/>
          <w:szCs w:val="28"/>
        </w:rPr>
        <w:t xml:space="preserve"> </w:t>
      </w:r>
      <w:r w:rsidRPr="00437D4B">
        <w:rPr>
          <w:rFonts w:ascii="Arial Black" w:hAnsi="Arial Black"/>
          <w:color w:val="10274A"/>
          <w:sz w:val="28"/>
          <w:szCs w:val="28"/>
        </w:rPr>
        <w:t>          </w:t>
      </w:r>
    </w:p>
    <w:sectPr w:rsidR="00E9094B" w:rsidRPr="00437D4B" w:rsidSect="00437D4B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E9094B"/>
    <w:rsid w:val="00437D4B"/>
    <w:rsid w:val="005D7966"/>
    <w:rsid w:val="00E9094B"/>
    <w:rsid w:val="00EB1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9094B"/>
    <w:rPr>
      <w:b/>
      <w:bCs/>
    </w:rPr>
  </w:style>
  <w:style w:type="paragraph" w:styleId="a7">
    <w:name w:val="No Spacing"/>
    <w:uiPriority w:val="1"/>
    <w:qFormat/>
    <w:rsid w:val="00437D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9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2022-06-01T05:29:00Z</cp:lastPrinted>
  <dcterms:created xsi:type="dcterms:W3CDTF">2022-06-01T05:23:00Z</dcterms:created>
  <dcterms:modified xsi:type="dcterms:W3CDTF">2022-07-14T06:13:00Z</dcterms:modified>
</cp:coreProperties>
</file>